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00" w:rsidRPr="00425DDD" w:rsidRDefault="00073B00" w:rsidP="00073B00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городского поселения </w:t>
      </w:r>
    </w:p>
    <w:p w:rsidR="00073B00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Pr="00425DDD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муниципальной программы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80"/>
        <w:gridCol w:w="1560"/>
        <w:gridCol w:w="1134"/>
        <w:gridCol w:w="1134"/>
        <w:gridCol w:w="1134"/>
        <w:gridCol w:w="1134"/>
        <w:gridCol w:w="3118"/>
        <w:gridCol w:w="1843"/>
      </w:tblGrid>
      <w:tr w:rsidR="003057D4" w:rsidRPr="004B394F" w:rsidTr="00C74A65">
        <w:trPr>
          <w:trHeight w:val="1008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3118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3057D4" w:rsidRPr="004B394F" w:rsidTr="00C74A65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3057D4" w:rsidRPr="004B394F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057D4" w:rsidRPr="004B394F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4D4591" w:rsidRPr="004B394F" w:rsidRDefault="004D4591" w:rsidP="00761F40">
      <w:pPr>
        <w:spacing w:after="0" w:line="14" w:lineRule="auto"/>
        <w:contextualSpacing/>
        <w:rPr>
          <w:sz w:val="2"/>
          <w:szCs w:val="2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51"/>
        <w:gridCol w:w="1559"/>
        <w:gridCol w:w="1134"/>
        <w:gridCol w:w="1134"/>
        <w:gridCol w:w="1134"/>
        <w:gridCol w:w="1134"/>
        <w:gridCol w:w="3118"/>
        <w:gridCol w:w="1873"/>
      </w:tblGrid>
      <w:tr w:rsidR="003057D4" w:rsidRPr="004B394F" w:rsidTr="00A463F5">
        <w:trPr>
          <w:trHeight w:val="387"/>
          <w:tblHeader/>
        </w:trPr>
        <w:tc>
          <w:tcPr>
            <w:tcW w:w="70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73" w:type="dxa"/>
          </w:tcPr>
          <w:p w:rsidR="003057D4" w:rsidRPr="004B394F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A20E1" w:rsidRPr="00F23BDA" w:rsidTr="00A463F5">
        <w:trPr>
          <w:trHeight w:val="40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машевского района, в том числе: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1A20E1" w:rsidRPr="00C74A65" w:rsidRDefault="001A20E1" w:rsidP="0041626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</w:t>
            </w:r>
            <w:r w:rsidR="0041626C">
              <w:rPr>
                <w:rFonts w:ascii="Times New Roman" w:hAnsi="Times New Roman"/>
                <w:sz w:val="24"/>
                <w:szCs w:val="24"/>
              </w:rPr>
              <w:t>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41626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</w:t>
            </w:r>
            <w:r w:rsidR="0041626C">
              <w:rPr>
                <w:rFonts w:ascii="Times New Roman" w:hAnsi="Times New Roman"/>
                <w:sz w:val="24"/>
                <w:szCs w:val="24"/>
              </w:rPr>
              <w:t>470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2000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2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2000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8659 кВт.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Проведение ремонта и технического обслуживания камер видеонаблюдения - 333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 монтаж системы видеонаблюдения и её составных частей: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накопитель данных внутренний – 4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видеорегистратор – 1 шт.;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установке системы видеонаблюдения по адресу: г. Тимашевск, ул. Кузнечная, 127 -1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видеокамер, подключенных к оптоволоконной линии связи –       111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Предоставление канала связи для камер видеонаблюдения – 1 шт. </w:t>
            </w:r>
          </w:p>
          <w:p w:rsidR="001A20E1" w:rsidRPr="00C74A65" w:rsidRDefault="001A20E1" w:rsidP="00130884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приобретенных лицензий на право использовать программное обеспечение "Trassir Any IP –        3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 администрации Тимашевского городского поселения Тимашевского района, (далее – от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дел по делам ГО и ЧС)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14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A20E1" w:rsidRPr="00C74A65" w:rsidRDefault="001A20E1" w:rsidP="0041626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53</w:t>
            </w:r>
            <w:r w:rsidR="0041626C">
              <w:rPr>
                <w:rFonts w:ascii="Times New Roman" w:hAnsi="Times New Roman"/>
                <w:sz w:val="24"/>
                <w:szCs w:val="24"/>
              </w:rPr>
              <w:t>0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1A20E1" w:rsidRPr="00C74A65" w:rsidRDefault="001A20E1" w:rsidP="0041626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</w:t>
            </w:r>
            <w:r w:rsidR="0041626C">
              <w:rPr>
                <w:rFonts w:ascii="Times New Roman" w:hAnsi="Times New Roman"/>
                <w:sz w:val="24"/>
                <w:szCs w:val="24"/>
              </w:rPr>
              <w:t>47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713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32687F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</w:t>
            </w:r>
            <w:r w:rsidR="004D4591" w:rsidRPr="00C74A65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56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21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некоммерческим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предоставлению субсидий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некоммерческим организациям, не являющимся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государственными (муниципальными) учреждениями, получающих поддержку из бюджета городского поселения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1A20E1" w:rsidRPr="00F23BDA" w:rsidTr="00A463F5">
        <w:trPr>
          <w:trHeight w:val="256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965,3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383,3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6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434"/>
        </w:trPr>
        <w:tc>
          <w:tcPr>
            <w:tcW w:w="709" w:type="dxa"/>
            <w:vMerge w:val="restart"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41626C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</w:t>
            </w:r>
            <w:r w:rsidR="0041626C">
              <w:rPr>
                <w:rFonts w:ascii="Times New Roman" w:hAnsi="Times New Roman"/>
                <w:sz w:val="24"/>
                <w:szCs w:val="24"/>
              </w:rPr>
              <w:t>27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41626C">
            <w:pPr>
              <w:widowControl w:val="0"/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</w:t>
            </w:r>
            <w:r w:rsidR="0041626C">
              <w:rPr>
                <w:rFonts w:ascii="Times New Roman" w:hAnsi="Times New Roman"/>
                <w:sz w:val="24"/>
                <w:szCs w:val="24"/>
              </w:rPr>
              <w:t>2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186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  <w:r w:rsidR="00EC1F54" w:rsidRPr="00C74A65">
              <w:rPr>
                <w:rFonts w:ascii="Times New Roman" w:hAnsi="Times New Roman"/>
                <w:sz w:val="24"/>
                <w:szCs w:val="24"/>
              </w:rPr>
              <w:t>2712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Оказание услуг по проведению ремонта и эксплуатационно - технического обслуживания системы оповещения – </w:t>
            </w:r>
            <w:r w:rsidR="00175C59" w:rsidRPr="00C74A65">
              <w:rPr>
                <w:rFonts w:ascii="Times New Roman" w:hAnsi="Times New Roman"/>
                <w:sz w:val="24"/>
                <w:szCs w:val="24"/>
              </w:rPr>
              <w:t>54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Кол-во разработанных планов гражданской обороны и защиты населения –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C74A65">
              <w:rPr>
                <w:rFonts w:ascii="Times New Roman" w:hAnsi="Times New Roman"/>
                <w:sz w:val="23"/>
                <w:szCs w:val="23"/>
              </w:rPr>
              <w:t>Количество технологических присоединений ЭПУ по объекту «Система оповещения населения (С-40)» - 1 шт.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– 420 кВт.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Выполнение работ по установке системы оповещения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и управления эвакуацией по адресу: г. Тимашевск, Кузнечная, 127 – 1 шт.</w:t>
            </w:r>
          </w:p>
          <w:p w:rsidR="007B738F" w:rsidRPr="00C74A65" w:rsidRDefault="007B738F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Оказание услуг подвижной связи –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630"/>
        </w:trPr>
        <w:tc>
          <w:tcPr>
            <w:tcW w:w="709" w:type="dxa"/>
            <w:vMerge/>
          </w:tcPr>
          <w:p w:rsidR="001A20E1" w:rsidRPr="00F23BDA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41626C">
            <w:pPr>
              <w:tabs>
                <w:tab w:val="left" w:pos="142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12</w:t>
            </w:r>
            <w:r w:rsidR="0041626C">
              <w:rPr>
                <w:rFonts w:ascii="Times New Roman" w:hAnsi="Times New Roman"/>
                <w:sz w:val="24"/>
                <w:szCs w:val="24"/>
              </w:rPr>
              <w:t>27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C74A6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1A20E1" w:rsidRPr="00C74A65" w:rsidRDefault="001A20E1" w:rsidP="0041626C">
            <w:pPr>
              <w:widowControl w:val="0"/>
              <w:tabs>
                <w:tab w:val="left" w:pos="142"/>
              </w:tabs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47</w:t>
            </w:r>
            <w:r w:rsidR="0041626C">
              <w:rPr>
                <w:rFonts w:ascii="Times New Roman" w:hAnsi="Times New Roman"/>
                <w:sz w:val="24"/>
                <w:szCs w:val="24"/>
              </w:rPr>
              <w:t>2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3118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C74A65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3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4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67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C59" w:rsidRPr="00F23BDA" w:rsidTr="00A463F5">
        <w:trPr>
          <w:trHeight w:val="1314"/>
        </w:trPr>
        <w:tc>
          <w:tcPr>
            <w:tcW w:w="709" w:type="dxa"/>
            <w:vMerge/>
          </w:tcPr>
          <w:p w:rsidR="00175C59" w:rsidRPr="00F23BDA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75C59" w:rsidRPr="00C74A65" w:rsidRDefault="00175C59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2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характера, в том числе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Количество застрахованных гидротехнических сооружений (дамбы):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2024 год - 6 шт., 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2025 год - 6 шт.,</w:t>
            </w:r>
          </w:p>
          <w:p w:rsidR="004D4591" w:rsidRPr="00C74A65" w:rsidRDefault="004D4591" w:rsidP="00493E5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2026 год – 6 шт.</w:t>
            </w:r>
          </w:p>
          <w:p w:rsidR="00493E5A" w:rsidRPr="00C74A65" w:rsidRDefault="00352631" w:rsidP="0013088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Количество разработанных паспортов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безопасности –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20590" w:rsidRPr="00C74A65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  <w:tc>
          <w:tcPr>
            <w:tcW w:w="1873" w:type="dxa"/>
            <w:vMerge w:val="restart"/>
          </w:tcPr>
          <w:p w:rsidR="0049610E" w:rsidRPr="00C74A65" w:rsidRDefault="004D4591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29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1467,9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C74A65" w:rsidRDefault="00597CB9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87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9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4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2551" w:type="dxa"/>
            <w:vMerge w:val="restart"/>
          </w:tcPr>
          <w:p w:rsidR="00974EA6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части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полномочий администрации Тимашевского городского поселения Тимашевского района по решению вопросов местного значения по участию в предупреждении и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ликвидации последствий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</w:t>
            </w:r>
          </w:p>
          <w:p w:rsidR="00175C59" w:rsidRPr="00C74A65" w:rsidRDefault="004D4591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 w:rsidR="00965CDF" w:rsidRPr="00C74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Единой дежурно-диспетчерской службы Тимашевского городского поселения Тимашевского района</w:t>
            </w:r>
          </w:p>
          <w:p w:rsidR="00A463F5" w:rsidRPr="00C74A65" w:rsidRDefault="00A463F5" w:rsidP="00A463F5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</w:t>
            </w:r>
            <w:r w:rsidR="00141217" w:rsidRPr="00C74A65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3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503,3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C74A65" w:rsidRDefault="003B20F2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152,0</w:t>
            </w:r>
          </w:p>
          <w:p w:rsidR="004D4591" w:rsidRPr="00C74A65" w:rsidRDefault="004D459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5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31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10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5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ные источники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31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04</w:t>
            </w:r>
          </w:p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(изготовление): 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–3000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Выполнение работ по ремонту пожарных гидрантов -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Пахота земли – 0 мото/час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 – 0 мото/час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Подвоз воды – 0 мото/час</w:t>
            </w:r>
          </w:p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Ю.</w:t>
            </w:r>
          </w:p>
        </w:tc>
        <w:tc>
          <w:tcPr>
            <w:tcW w:w="1873" w:type="dxa"/>
            <w:vMerge w:val="restart"/>
          </w:tcPr>
          <w:p w:rsidR="00E6502D" w:rsidRPr="00C74A65" w:rsidRDefault="00E6502D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</w:tc>
      </w:tr>
      <w:tr w:rsidR="00E6502D" w:rsidRPr="00F23BDA" w:rsidTr="00A463F5">
        <w:trPr>
          <w:trHeight w:val="133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304A03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E6502D" w:rsidRPr="00E6502D" w:rsidRDefault="00E6502D" w:rsidP="00304A03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1327,</w:t>
            </w:r>
            <w:r w:rsidR="00304A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55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14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федеральный 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278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94"/>
        </w:trPr>
        <w:tc>
          <w:tcPr>
            <w:tcW w:w="709" w:type="dxa"/>
            <w:vMerge w:val="restart"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551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80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21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434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8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822"/>
        </w:trPr>
        <w:tc>
          <w:tcPr>
            <w:tcW w:w="709" w:type="dxa"/>
            <w:vMerge/>
          </w:tcPr>
          <w:p w:rsidR="00CD49B8" w:rsidRPr="00F23BDA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CD49B8" w:rsidRPr="00C74A65" w:rsidRDefault="00CD49B8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316"/>
        </w:trPr>
        <w:tc>
          <w:tcPr>
            <w:tcW w:w="709" w:type="dxa"/>
            <w:vMerge w:val="restart"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2551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49610E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1380,3</w:t>
            </w:r>
          </w:p>
        </w:tc>
        <w:tc>
          <w:tcPr>
            <w:tcW w:w="3118" w:type="dxa"/>
            <w:vMerge w:val="restart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Лабораторные исследования воды, почвы, гигиеническая оценка результатов –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3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Водолазное обследование и очистка дна акватории и прилегающей территории городского пляжа и пляжа мкр. Садовод – 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буклетов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листовок - 3000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баннеров – 3 шт.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аптечки и сумки санитарные для оказания первой помощи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буйковое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ограждение - 4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громкоговоритель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комплект для подводного плавания – 2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мачта сигнальная – 2 шт.;</w:t>
            </w:r>
          </w:p>
          <w:p w:rsidR="00CD49B8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свисток пластмассовый –</w:t>
            </w:r>
            <w:r w:rsidR="00227FB0" w:rsidRPr="00C74A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4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спасательный жилет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5 шт.;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спасательный круг – </w:t>
            </w:r>
          </w:p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 шт.;</w:t>
            </w:r>
          </w:p>
          <w:p w:rsidR="004D4591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спасательный линь (конец Александрова) – 2 шт.</w:t>
            </w:r>
          </w:p>
          <w:p w:rsidR="0049610E" w:rsidRPr="00C74A65" w:rsidRDefault="0049610E" w:rsidP="00D6703F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дежурство матросов-спасателей – 19</w:t>
            </w:r>
            <w:r w:rsidR="00D6703F"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чел/час.</w:t>
            </w:r>
          </w:p>
        </w:tc>
        <w:tc>
          <w:tcPr>
            <w:tcW w:w="1873" w:type="dxa"/>
            <w:vMerge w:val="restart"/>
          </w:tcPr>
          <w:p w:rsidR="004D4591" w:rsidRPr="00C74A65" w:rsidRDefault="004D4591" w:rsidP="0049610E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C74A65" w:rsidRDefault="00D6703F" w:rsidP="00130884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2602,3</w:t>
            </w:r>
          </w:p>
        </w:tc>
        <w:tc>
          <w:tcPr>
            <w:tcW w:w="1134" w:type="dxa"/>
          </w:tcPr>
          <w:p w:rsidR="004D4591" w:rsidRPr="00C74A65" w:rsidRDefault="004D4591" w:rsidP="00130884">
            <w:pPr>
              <w:spacing w:after="100" w:afterAutospacing="1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C74A65" w:rsidRDefault="0049610E" w:rsidP="00130884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835,3</w:t>
            </w:r>
          </w:p>
        </w:tc>
        <w:tc>
          <w:tcPr>
            <w:tcW w:w="1134" w:type="dxa"/>
          </w:tcPr>
          <w:p w:rsidR="004D4591" w:rsidRPr="00C74A65" w:rsidRDefault="0049610E" w:rsidP="00D6703F">
            <w:pPr>
              <w:spacing w:after="100" w:afterAutospacing="1" w:line="240" w:lineRule="auto"/>
              <w:contextualSpacing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6703F">
              <w:rPr>
                <w:rFonts w:ascii="Times New Roman" w:hAnsi="Times New Roman"/>
                <w:sz w:val="24"/>
                <w:szCs w:val="24"/>
              </w:rPr>
              <w:t>80,3</w:t>
            </w: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506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BDA" w:rsidRPr="00F23BDA" w:rsidTr="00A463F5">
        <w:trPr>
          <w:trHeight w:val="1022"/>
        </w:trPr>
        <w:tc>
          <w:tcPr>
            <w:tcW w:w="709" w:type="dxa"/>
            <w:vMerge/>
          </w:tcPr>
          <w:p w:rsidR="004D4591" w:rsidRPr="00F23BDA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D4591" w:rsidRPr="00C74A65" w:rsidRDefault="004D4591" w:rsidP="00493E5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6124"/>
        </w:trPr>
        <w:tc>
          <w:tcPr>
            <w:tcW w:w="709" w:type="dxa"/>
            <w:vMerge w:val="restart"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2551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«Аварийно-спасательная служба Тимашевского городского поселения Тимашевского района»</w:t>
            </w: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95618,8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31551,8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35762,8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3118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100% выполнение мероприятий по обеспечению деятельности МКУ «Аварийно- спасательная служба», в том числе своевременное реагирование на вызов (обращение) по ЧС и происшествиям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Приоб</w:t>
            </w:r>
            <w:r w:rsidR="00E16973">
              <w:rPr>
                <w:rFonts w:ascii="Times New Roman" w:hAnsi="Times New Roman"/>
                <w:sz w:val="24"/>
                <w:szCs w:val="24"/>
              </w:rPr>
              <w:t xml:space="preserve">ретение легкового автомобиля –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1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гидравлического аварийно - спасательного инструмента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Выполнение работ по устройству навеса для техники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частей гидравлического и пневматического силового оборудования (насосная установка с мотоприводом СН 64-1)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катера (мотолод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ка)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опорного колеса для прицепа – 1 шт.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Поставка двигателя лодочного подвесного – 1 шт.</w:t>
            </w:r>
          </w:p>
          <w:p w:rsidR="001A20E1" w:rsidRDefault="001A20E1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Доставка в г. Тимашевск, ул. Курганная, 89А – 2 шт.</w:t>
            </w:r>
          </w:p>
          <w:p w:rsidR="00EF6FD7" w:rsidRPr="00C74A65" w:rsidRDefault="00EF6FD7" w:rsidP="001A20E1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УАЗ Пикап</w:t>
            </w:r>
            <w:r w:rsidR="00816F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E00">
              <w:rPr>
                <w:rFonts w:ascii="Times New Roman" w:hAnsi="Times New Roman"/>
                <w:sz w:val="24"/>
                <w:szCs w:val="24"/>
              </w:rPr>
              <w:t>или «эквивалент» - 1 шт.</w:t>
            </w:r>
          </w:p>
        </w:tc>
        <w:tc>
          <w:tcPr>
            <w:tcW w:w="1873" w:type="dxa"/>
            <w:vMerge w:val="restart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49610E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учреждение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 xml:space="preserve"> «Аварийно- спасательная служба</w:t>
            </w:r>
            <w:r w:rsidR="0049610E">
              <w:rPr>
                <w:rFonts w:ascii="Times New Roman" w:hAnsi="Times New Roman"/>
                <w:sz w:val="24"/>
                <w:szCs w:val="24"/>
              </w:rPr>
              <w:t xml:space="preserve"> Тимашевского  городского поселения Тимашевского района</w:t>
            </w:r>
            <w:r w:rsidRPr="00C74A6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E1" w:rsidRPr="00F23BDA" w:rsidTr="00A463F5">
        <w:trPr>
          <w:trHeight w:val="347"/>
        </w:trPr>
        <w:tc>
          <w:tcPr>
            <w:tcW w:w="709" w:type="dxa"/>
            <w:vMerge/>
          </w:tcPr>
          <w:p w:rsidR="001A20E1" w:rsidRPr="00F23BDA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Pr="00C74A6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61862,4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20432,7</w:t>
            </w:r>
          </w:p>
        </w:tc>
        <w:tc>
          <w:tcPr>
            <w:tcW w:w="1134" w:type="dxa"/>
          </w:tcPr>
          <w:p w:rsidR="001A20E1" w:rsidRPr="00C74A65" w:rsidRDefault="0049610E" w:rsidP="00130884">
            <w:pPr>
              <w:widowControl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23952</w:t>
            </w:r>
          </w:p>
        </w:tc>
        <w:tc>
          <w:tcPr>
            <w:tcW w:w="1134" w:type="dxa"/>
          </w:tcPr>
          <w:p w:rsidR="001A20E1" w:rsidRPr="00C74A65" w:rsidRDefault="001A20E1" w:rsidP="0013088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3118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1A20E1" w:rsidRPr="00C74A65" w:rsidRDefault="001A20E1" w:rsidP="001A20E1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8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11810,8</w:t>
            </w: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spacing w:after="0" w:line="240" w:lineRule="auto"/>
              <w:contextualSpacing/>
              <w:jc w:val="right"/>
            </w:pPr>
            <w:r w:rsidRPr="00C74A65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479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E6502D">
        <w:trPr>
          <w:trHeight w:val="605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8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C74A65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E6502D">
        <w:trPr>
          <w:trHeight w:val="244"/>
        </w:trPr>
        <w:tc>
          <w:tcPr>
            <w:tcW w:w="709" w:type="dxa"/>
            <w:vMerge w:val="restart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6502D" w:rsidRPr="00C74A65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6502D" w:rsidRPr="00E6502D" w:rsidRDefault="0049610E" w:rsidP="0041626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</w:t>
            </w:r>
            <w:r w:rsidR="0041626C">
              <w:rPr>
                <w:rFonts w:ascii="Times New Roman" w:hAnsi="Times New Roman"/>
                <w:sz w:val="24"/>
                <w:szCs w:val="24"/>
              </w:rPr>
              <w:t>53</w:t>
            </w:r>
            <w:r w:rsidR="00D6703F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35336,8</w:t>
            </w:r>
          </w:p>
        </w:tc>
        <w:tc>
          <w:tcPr>
            <w:tcW w:w="1134" w:type="dxa"/>
          </w:tcPr>
          <w:p w:rsidR="00E6502D" w:rsidRPr="00E6502D" w:rsidRDefault="00E16973" w:rsidP="0041626C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  <w:r w:rsidR="0041626C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  <w:r w:rsidR="00D6703F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3118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539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6502D" w:rsidRPr="00E6502D" w:rsidRDefault="0049610E" w:rsidP="0041626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41626C">
              <w:rPr>
                <w:rFonts w:ascii="Times New Roman" w:hAnsi="Times New Roman"/>
                <w:sz w:val="24"/>
                <w:szCs w:val="24"/>
              </w:rPr>
              <w:t>3</w:t>
            </w:r>
            <w:r w:rsidR="00D6703F">
              <w:rPr>
                <w:rFonts w:ascii="Times New Roman" w:hAnsi="Times New Roman"/>
                <w:sz w:val="24"/>
                <w:szCs w:val="24"/>
              </w:rPr>
              <w:t>9</w:t>
            </w:r>
            <w:r w:rsidR="0041626C">
              <w:rPr>
                <w:rFonts w:ascii="Times New Roman" w:hAnsi="Times New Roman"/>
                <w:sz w:val="24"/>
                <w:szCs w:val="24"/>
              </w:rPr>
              <w:t>6</w:t>
            </w:r>
            <w:r w:rsidR="00D6703F">
              <w:rPr>
                <w:rFonts w:ascii="Times New Roman" w:hAnsi="Times New Roman"/>
                <w:sz w:val="24"/>
                <w:szCs w:val="24"/>
              </w:rPr>
              <w:t>,</w:t>
            </w:r>
            <w:r w:rsidR="004162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E6502D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24217,7</w:t>
            </w:r>
          </w:p>
        </w:tc>
        <w:tc>
          <w:tcPr>
            <w:tcW w:w="1134" w:type="dxa"/>
          </w:tcPr>
          <w:p w:rsidR="00E6502D" w:rsidRPr="00E6502D" w:rsidRDefault="00E16973" w:rsidP="0041626C">
            <w:pPr>
              <w:jc w:val="right"/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297</w:t>
            </w:r>
            <w:r w:rsidR="0041626C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48</w:t>
            </w:r>
            <w:r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,</w:t>
            </w:r>
            <w:r w:rsidR="0041626C">
              <w:rPr>
                <w:rStyle w:val="aa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502D" w:rsidRPr="00E6502D" w:rsidRDefault="0049610E" w:rsidP="00D6703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  <w:r w:rsidR="00D6703F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118" w:type="dxa"/>
            <w:vMerge/>
          </w:tcPr>
          <w:p w:rsidR="00E6502D" w:rsidRPr="00C74A65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6502D" w:rsidRPr="00F23BDA" w:rsidTr="00A463F5">
        <w:trPr>
          <w:trHeight w:val="408"/>
        </w:trPr>
        <w:tc>
          <w:tcPr>
            <w:tcW w:w="709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33756,4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11810,8</w:t>
            </w:r>
          </w:p>
        </w:tc>
        <w:tc>
          <w:tcPr>
            <w:tcW w:w="1134" w:type="dxa"/>
          </w:tcPr>
          <w:p w:rsidR="00E6502D" w:rsidRPr="00E6502D" w:rsidRDefault="00E6502D" w:rsidP="00E6502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502D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3118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6502D" w:rsidRPr="00F23BDA" w:rsidRDefault="00E6502D" w:rsidP="00E6502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270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77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05843" w:rsidRPr="00F23BDA" w:rsidTr="00A463F5">
        <w:trPr>
          <w:trHeight w:val="66"/>
        </w:trPr>
        <w:tc>
          <w:tcPr>
            <w:tcW w:w="709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3B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605843" w:rsidRPr="00F23BDA" w:rsidRDefault="00605843" w:rsidP="00605843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42AFC" w:rsidRPr="00F23BDA" w:rsidRDefault="00001CFA" w:rsidP="00C42AFC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D4591" w:rsidRPr="00E6502D" w:rsidRDefault="004D4591" w:rsidP="004D4591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41626C" w:rsidRDefault="0041626C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Исполняющий обязанности </w:t>
      </w:r>
    </w:p>
    <w:p w:rsidR="008059FF" w:rsidRPr="00F23BDA" w:rsidRDefault="000F560B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</w:t>
      </w:r>
      <w:bookmarkStart w:id="0" w:name="_GoBack"/>
      <w:bookmarkEnd w:id="0"/>
      <w:r w:rsidR="008059FF"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аместител</w:t>
      </w:r>
      <w:r w:rsidR="0041626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я</w:t>
      </w:r>
      <w:r w:rsidR="008059FF"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главы </w:t>
      </w:r>
    </w:p>
    <w:p w:rsidR="008059FF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Тимашевского городского поселения </w:t>
      </w:r>
    </w:p>
    <w:p w:rsidR="004D4591" w:rsidRPr="00F23BDA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color w:val="000000" w:themeColor="text1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                      </w:t>
      </w:r>
      <w:r w:rsidR="00B863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01C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41626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М.А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626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Багинская</w:t>
      </w:r>
    </w:p>
    <w:sectPr w:rsidR="004D4591" w:rsidRPr="00F23BDA" w:rsidSect="009D3404">
      <w:headerReference w:type="default" r:id="rId7"/>
      <w:headerReference w:type="first" r:id="rId8"/>
      <w:pgSz w:w="16838" w:h="11906" w:orient="landscape"/>
      <w:pgMar w:top="1701" w:right="1134" w:bottom="1077" w:left="1134" w:header="709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C3" w:rsidRDefault="005540C3" w:rsidP="00781C94">
      <w:pPr>
        <w:spacing w:after="0" w:line="240" w:lineRule="auto"/>
      </w:pPr>
      <w:r>
        <w:separator/>
      </w:r>
    </w:p>
  </w:endnote>
  <w:endnote w:type="continuationSeparator" w:id="0">
    <w:p w:rsidR="005540C3" w:rsidRDefault="005540C3" w:rsidP="007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C3" w:rsidRDefault="005540C3" w:rsidP="00781C94">
      <w:pPr>
        <w:spacing w:after="0" w:line="240" w:lineRule="auto"/>
      </w:pPr>
      <w:r>
        <w:separator/>
      </w:r>
    </w:p>
  </w:footnote>
  <w:footnote w:type="continuationSeparator" w:id="0">
    <w:p w:rsidR="005540C3" w:rsidRDefault="005540C3" w:rsidP="0078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270263"/>
      <w:docPartObj>
        <w:docPartGallery w:val="Page Numbers (Top of Page)"/>
        <w:docPartUnique/>
      </w:docPartObj>
    </w:sdtPr>
    <w:sdtEndPr/>
    <w:sdtContent>
      <w:p w:rsidR="00781C94" w:rsidRDefault="002400A8" w:rsidP="009D3954">
        <w:pPr>
          <w:pStyle w:val="a4"/>
          <w:ind w:left="3111" w:firstLine="3969"/>
        </w:pPr>
        <w:r>
          <w:fldChar w:fldCharType="begin"/>
        </w:r>
        <w:r w:rsidR="00781C94">
          <w:instrText>PAGE   \* MERGEFORMAT</w:instrText>
        </w:r>
        <w:r>
          <w:fldChar w:fldCharType="separate"/>
        </w:r>
        <w:r w:rsidR="000F560B">
          <w:rPr>
            <w:noProof/>
          </w:rPr>
          <w:t>8</w:t>
        </w:r>
        <w:r>
          <w:fldChar w:fldCharType="end"/>
        </w:r>
      </w:p>
    </w:sdtContent>
  </w:sdt>
  <w:p w:rsidR="00781C94" w:rsidRDefault="00781C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C94" w:rsidRDefault="00781C94" w:rsidP="00781C9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91"/>
    <w:rsid w:val="00001CFA"/>
    <w:rsid w:val="000124CE"/>
    <w:rsid w:val="00031137"/>
    <w:rsid w:val="0003317E"/>
    <w:rsid w:val="00073B00"/>
    <w:rsid w:val="000827F6"/>
    <w:rsid w:val="00091FDB"/>
    <w:rsid w:val="000B1624"/>
    <w:rsid w:val="000B2086"/>
    <w:rsid w:val="000F560B"/>
    <w:rsid w:val="00130884"/>
    <w:rsid w:val="001335A9"/>
    <w:rsid w:val="00141217"/>
    <w:rsid w:val="00146E67"/>
    <w:rsid w:val="00147DD8"/>
    <w:rsid w:val="00151719"/>
    <w:rsid w:val="00175C59"/>
    <w:rsid w:val="00194044"/>
    <w:rsid w:val="001A20E1"/>
    <w:rsid w:val="001B40E9"/>
    <w:rsid w:val="001D0D37"/>
    <w:rsid w:val="001E7DFD"/>
    <w:rsid w:val="001F22D2"/>
    <w:rsid w:val="001F26A7"/>
    <w:rsid w:val="00203961"/>
    <w:rsid w:val="00227FB0"/>
    <w:rsid w:val="002400A8"/>
    <w:rsid w:val="002408D2"/>
    <w:rsid w:val="002866E7"/>
    <w:rsid w:val="00304A03"/>
    <w:rsid w:val="003057D4"/>
    <w:rsid w:val="0032687F"/>
    <w:rsid w:val="00352631"/>
    <w:rsid w:val="003527F8"/>
    <w:rsid w:val="00361E14"/>
    <w:rsid w:val="00395061"/>
    <w:rsid w:val="003B20F2"/>
    <w:rsid w:val="003C1FDE"/>
    <w:rsid w:val="003E1364"/>
    <w:rsid w:val="003F0309"/>
    <w:rsid w:val="003F3DFA"/>
    <w:rsid w:val="0041626C"/>
    <w:rsid w:val="004319E1"/>
    <w:rsid w:val="0044594C"/>
    <w:rsid w:val="004809A4"/>
    <w:rsid w:val="00493E5A"/>
    <w:rsid w:val="0049610E"/>
    <w:rsid w:val="004B394F"/>
    <w:rsid w:val="004D4591"/>
    <w:rsid w:val="00522208"/>
    <w:rsid w:val="005337FA"/>
    <w:rsid w:val="00542850"/>
    <w:rsid w:val="00544060"/>
    <w:rsid w:val="005503A1"/>
    <w:rsid w:val="005540C3"/>
    <w:rsid w:val="00587B3E"/>
    <w:rsid w:val="0059390E"/>
    <w:rsid w:val="00597CB9"/>
    <w:rsid w:val="005D4665"/>
    <w:rsid w:val="006010A5"/>
    <w:rsid w:val="00605843"/>
    <w:rsid w:val="00626653"/>
    <w:rsid w:val="00640714"/>
    <w:rsid w:val="00656A6A"/>
    <w:rsid w:val="006736C6"/>
    <w:rsid w:val="006A5F8C"/>
    <w:rsid w:val="006C157A"/>
    <w:rsid w:val="006C3116"/>
    <w:rsid w:val="006F0F6A"/>
    <w:rsid w:val="00700033"/>
    <w:rsid w:val="00720590"/>
    <w:rsid w:val="00733B2A"/>
    <w:rsid w:val="00742C57"/>
    <w:rsid w:val="00761F40"/>
    <w:rsid w:val="00781C94"/>
    <w:rsid w:val="007934AD"/>
    <w:rsid w:val="007A0210"/>
    <w:rsid w:val="007B738F"/>
    <w:rsid w:val="007D5E4A"/>
    <w:rsid w:val="007E14D0"/>
    <w:rsid w:val="008059FF"/>
    <w:rsid w:val="00816F68"/>
    <w:rsid w:val="008A3F9B"/>
    <w:rsid w:val="008B32CE"/>
    <w:rsid w:val="008D1146"/>
    <w:rsid w:val="00914D13"/>
    <w:rsid w:val="00965CDF"/>
    <w:rsid w:val="00974EA6"/>
    <w:rsid w:val="0099118C"/>
    <w:rsid w:val="009B48FB"/>
    <w:rsid w:val="009D0BA9"/>
    <w:rsid w:val="009D3404"/>
    <w:rsid w:val="009D3954"/>
    <w:rsid w:val="009D7A24"/>
    <w:rsid w:val="009D7B67"/>
    <w:rsid w:val="009E73DC"/>
    <w:rsid w:val="009F061D"/>
    <w:rsid w:val="00A37D6A"/>
    <w:rsid w:val="00A43DEC"/>
    <w:rsid w:val="00A463F5"/>
    <w:rsid w:val="00A562E7"/>
    <w:rsid w:val="00AA12E1"/>
    <w:rsid w:val="00AB5E00"/>
    <w:rsid w:val="00AD436C"/>
    <w:rsid w:val="00AF528F"/>
    <w:rsid w:val="00B23519"/>
    <w:rsid w:val="00B244CD"/>
    <w:rsid w:val="00B404A2"/>
    <w:rsid w:val="00B50A50"/>
    <w:rsid w:val="00B618EF"/>
    <w:rsid w:val="00B62098"/>
    <w:rsid w:val="00B86312"/>
    <w:rsid w:val="00BD6A81"/>
    <w:rsid w:val="00C212B3"/>
    <w:rsid w:val="00C42AFC"/>
    <w:rsid w:val="00C5367D"/>
    <w:rsid w:val="00C74A65"/>
    <w:rsid w:val="00C90892"/>
    <w:rsid w:val="00CB391B"/>
    <w:rsid w:val="00CC2C88"/>
    <w:rsid w:val="00CD205D"/>
    <w:rsid w:val="00CD49B8"/>
    <w:rsid w:val="00D140B1"/>
    <w:rsid w:val="00D20EA7"/>
    <w:rsid w:val="00D351B0"/>
    <w:rsid w:val="00D62D6E"/>
    <w:rsid w:val="00D6703F"/>
    <w:rsid w:val="00D752A2"/>
    <w:rsid w:val="00D86A32"/>
    <w:rsid w:val="00E000A8"/>
    <w:rsid w:val="00E1353B"/>
    <w:rsid w:val="00E16973"/>
    <w:rsid w:val="00E451AA"/>
    <w:rsid w:val="00E50270"/>
    <w:rsid w:val="00E62481"/>
    <w:rsid w:val="00E6502D"/>
    <w:rsid w:val="00E760FD"/>
    <w:rsid w:val="00EA0431"/>
    <w:rsid w:val="00EC1F54"/>
    <w:rsid w:val="00EF2530"/>
    <w:rsid w:val="00EF4DF0"/>
    <w:rsid w:val="00EF6FD7"/>
    <w:rsid w:val="00F23BDA"/>
    <w:rsid w:val="00FC5521"/>
    <w:rsid w:val="00FD4CEB"/>
    <w:rsid w:val="00FE2762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8D8EB"/>
  <w15:docId w15:val="{5F9C9C32-2188-4647-9E0F-0AF1AEA0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  <w:style w:type="character" w:styleId="aa">
    <w:name w:val="Intense Emphasis"/>
    <w:basedOn w:val="a0"/>
    <w:uiPriority w:val="21"/>
    <w:qFormat/>
    <w:rsid w:val="001A20E1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76E9-855A-4A2D-B858-407B2FBA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</dc:creator>
  <cp:lastModifiedBy>user</cp:lastModifiedBy>
  <cp:revision>8</cp:revision>
  <cp:lastPrinted>2025-07-25T10:47:00Z</cp:lastPrinted>
  <dcterms:created xsi:type="dcterms:W3CDTF">2025-06-24T08:19:00Z</dcterms:created>
  <dcterms:modified xsi:type="dcterms:W3CDTF">2025-07-25T11:05:00Z</dcterms:modified>
</cp:coreProperties>
</file>